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00" w:rsidRPr="00754B00" w:rsidRDefault="00E139D5" w:rsidP="00754B00">
      <w:pPr>
        <w:jc w:val="center"/>
        <w:rPr>
          <w:sz w:val="40"/>
          <w:szCs w:val="40"/>
        </w:rPr>
      </w:pPr>
      <w:bookmarkStart w:id="0" w:name="_GoBack"/>
      <w:bookmarkEnd w:id="0"/>
      <w:r w:rsidRPr="00E139D5">
        <w:rPr>
          <w:rFonts w:hint="eastAsia"/>
          <w:sz w:val="40"/>
          <w:szCs w:val="40"/>
        </w:rPr>
        <w:t>業務改善提案審査書</w:t>
      </w:r>
    </w:p>
    <w:tbl>
      <w:tblPr>
        <w:tblpPr w:leftFromText="142" w:rightFromText="142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9"/>
        <w:gridCol w:w="1098"/>
        <w:gridCol w:w="1398"/>
        <w:gridCol w:w="19"/>
        <w:gridCol w:w="1417"/>
        <w:gridCol w:w="128"/>
        <w:gridCol w:w="1289"/>
        <w:gridCol w:w="1417"/>
      </w:tblGrid>
      <w:tr w:rsidR="002962D6" w:rsidRPr="00CE7ECE" w:rsidTr="007F6E0F">
        <w:trPr>
          <w:trHeight w:val="56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962D6" w:rsidRPr="00CE7ECE" w:rsidRDefault="00A63E2B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71262455"/>
              </w:rPr>
              <w:t>審査</w:t>
            </w:r>
            <w:r w:rsidR="007E5C03" w:rsidRPr="001C4552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840" w:id="-2071262455"/>
              </w:rPr>
              <w:t>日</w:t>
            </w:r>
          </w:p>
        </w:tc>
        <w:tc>
          <w:tcPr>
            <w:tcW w:w="6763" w:type="dxa"/>
            <w:gridSpan w:val="7"/>
            <w:shd w:val="clear" w:color="auto" w:fill="auto"/>
            <w:vAlign w:val="center"/>
          </w:tcPr>
          <w:p w:rsidR="002962D6" w:rsidRPr="00CE7ECE" w:rsidRDefault="002962D6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　　</w:t>
            </w:r>
            <w:r w:rsidR="001E3622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1E3622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月　</w:t>
            </w:r>
            <w:r w:rsidR="001E3622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日</w:t>
            </w:r>
          </w:p>
        </w:tc>
      </w:tr>
      <w:tr w:rsidR="00BE0B05" w:rsidRPr="00CE7ECE" w:rsidTr="007F6E0F">
        <w:trPr>
          <w:trHeight w:val="56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BE0B05" w:rsidRPr="00CE7ECE" w:rsidRDefault="00BE0B05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kern w:val="0"/>
                <w:szCs w:val="20"/>
                <w:fitText w:val="840" w:id="-2071262456"/>
              </w:rPr>
              <w:t>審査委員</w:t>
            </w:r>
          </w:p>
        </w:tc>
        <w:tc>
          <w:tcPr>
            <w:tcW w:w="6763" w:type="dxa"/>
            <w:gridSpan w:val="7"/>
            <w:shd w:val="clear" w:color="auto" w:fill="auto"/>
            <w:vAlign w:val="center"/>
          </w:tcPr>
          <w:p w:rsidR="00BE0B05" w:rsidRPr="00CE7ECE" w:rsidRDefault="00BE0B05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7F6E0F">
        <w:trPr>
          <w:trHeight w:val="794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CE7ECE" w:rsidRDefault="00333A2B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3B6EDD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71261440"/>
              </w:rPr>
              <w:t>提案</w:t>
            </w:r>
            <w:r w:rsidR="003B6EDD" w:rsidRPr="003B6EDD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840" w:id="-2071261440"/>
              </w:rPr>
              <w:t>名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E7ECE" w:rsidRPr="00CE7ECE" w:rsidRDefault="00CE7ECE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A26125" w:rsidRPr="00CE7ECE" w:rsidTr="007F6E0F">
        <w:trPr>
          <w:trHeight w:val="56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125" w:rsidRDefault="00A26125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71262458"/>
              </w:rPr>
              <w:t>提案</w:t>
            </w:r>
            <w:r w:rsidRPr="001C4552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840" w:id="-2071262458"/>
              </w:rPr>
              <w:t>日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125" w:rsidRPr="00CE7ECE" w:rsidRDefault="00A26125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5323C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323C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月　　</w:t>
            </w:r>
            <w:r w:rsidR="005323C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>日</w:t>
            </w:r>
          </w:p>
        </w:tc>
      </w:tr>
      <w:tr w:rsidR="00A26125" w:rsidRPr="00CE7ECE" w:rsidTr="007F6E0F">
        <w:trPr>
          <w:trHeight w:val="56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125" w:rsidRDefault="001255A4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255A4">
              <w:rPr>
                <w:rFonts w:ascii="游明朝" w:eastAsia="游明朝" w:hAnsi="游明朝" w:cs="Times New Roman" w:hint="eastAsia"/>
                <w:spacing w:val="315"/>
                <w:kern w:val="0"/>
                <w:szCs w:val="20"/>
                <w:fitText w:val="1050" w:id="-2069656320"/>
              </w:rPr>
              <w:t>所</w:t>
            </w:r>
            <w:r w:rsidRPr="001255A4">
              <w:rPr>
                <w:rFonts w:ascii="游明朝" w:eastAsia="游明朝" w:hAnsi="游明朝" w:cs="Times New Roman" w:hint="eastAsia"/>
                <w:kern w:val="0"/>
                <w:szCs w:val="20"/>
                <w:fitText w:val="1050" w:id="-2069656320"/>
              </w:rPr>
              <w:t>属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125" w:rsidRPr="00CE7ECE" w:rsidRDefault="00A26125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125" w:rsidRPr="00CE7ECE" w:rsidRDefault="00A26125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71262464"/>
              </w:rPr>
              <w:t>提案</w:t>
            </w:r>
            <w:r w:rsidRPr="001C4552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840" w:id="-2071262464"/>
              </w:rPr>
              <w:t>者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125" w:rsidRPr="00CE7ECE" w:rsidRDefault="00A26125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A26125" w:rsidRPr="00CE7ECE" w:rsidTr="007F6E0F">
        <w:trPr>
          <w:trHeight w:val="1824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A26125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kern w:val="0"/>
                <w:szCs w:val="20"/>
                <w:fitText w:val="840" w:id="-2071262460"/>
              </w:rPr>
              <w:t>問題意識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26125" w:rsidRPr="00597D02" w:rsidRDefault="00597D02" w:rsidP="007F6E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597D02">
              <w:rPr>
                <w:rFonts w:ascii="游明朝" w:eastAsia="游明朝" w:hAnsi="游明朝" w:cs="Times New Roman" w:hint="eastAsia"/>
                <w:kern w:val="0"/>
                <w:szCs w:val="20"/>
              </w:rPr>
              <w:t>非常に意識している</w:t>
            </w:r>
          </w:p>
          <w:p w:rsidR="00597D02" w:rsidRDefault="00597D02" w:rsidP="007F6E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よく意識している</w:t>
            </w:r>
          </w:p>
          <w:p w:rsidR="00597D02" w:rsidRDefault="00597D02" w:rsidP="007F6E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意識している</w:t>
            </w:r>
          </w:p>
          <w:p w:rsidR="00597D02" w:rsidRDefault="00597D02" w:rsidP="007F6E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多少意識している</w:t>
            </w:r>
          </w:p>
          <w:p w:rsidR="00597D02" w:rsidRPr="00597D02" w:rsidRDefault="00597D02" w:rsidP="007F6E0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意識していない</w:t>
            </w:r>
          </w:p>
        </w:tc>
      </w:tr>
      <w:tr w:rsidR="00597D02" w:rsidRPr="00CE7ECE" w:rsidTr="007F6E0F">
        <w:trPr>
          <w:trHeight w:val="1824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597D02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spacing w:val="210"/>
                <w:kern w:val="0"/>
                <w:szCs w:val="20"/>
                <w:fitText w:val="840" w:id="-2071262461"/>
              </w:rPr>
              <w:t>効</w:t>
            </w:r>
            <w:r w:rsidRPr="001C4552">
              <w:rPr>
                <w:rFonts w:ascii="游明朝" w:eastAsia="游明朝" w:hAnsi="游明朝" w:cs="Times New Roman" w:hint="eastAsia"/>
                <w:kern w:val="0"/>
                <w:szCs w:val="20"/>
                <w:fitText w:val="840" w:id="-2071262461"/>
              </w:rPr>
              <w:t>果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597D02" w:rsidRPr="00597D02" w:rsidRDefault="00597D02" w:rsidP="007F6E0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597D02">
              <w:rPr>
                <w:rFonts w:ascii="游明朝" w:eastAsia="游明朝" w:hAnsi="游明朝" w:cs="Times New Roman" w:hint="eastAsia"/>
                <w:kern w:val="0"/>
                <w:szCs w:val="20"/>
              </w:rPr>
              <w:t>非常に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有効である</w:t>
            </w:r>
          </w:p>
          <w:p w:rsidR="00597D02" w:rsidRDefault="00597D02" w:rsidP="007F6E0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かなり有効である</w:t>
            </w:r>
          </w:p>
          <w:p w:rsidR="00597D02" w:rsidRDefault="00597D02" w:rsidP="007F6E0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有効である</w:t>
            </w:r>
          </w:p>
          <w:p w:rsidR="00597D02" w:rsidRDefault="00597D02" w:rsidP="007F6E0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多少有効である</w:t>
            </w:r>
          </w:p>
          <w:p w:rsidR="00597D02" w:rsidRPr="00597D02" w:rsidRDefault="00597D02" w:rsidP="007F6E0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有効でない</w:t>
            </w:r>
          </w:p>
        </w:tc>
      </w:tr>
      <w:tr w:rsidR="00597D02" w:rsidRPr="00CE7ECE" w:rsidTr="007F6E0F">
        <w:trPr>
          <w:trHeight w:val="1824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597D02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spacing w:val="52"/>
                <w:kern w:val="0"/>
                <w:szCs w:val="20"/>
                <w:fitText w:val="840" w:id="-2071262462"/>
              </w:rPr>
              <w:t>応用</w:t>
            </w:r>
            <w:r w:rsidRPr="001C4552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840" w:id="-2071262462"/>
              </w:rPr>
              <w:t>性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597D02" w:rsidRPr="00597D02" w:rsidRDefault="00597D02" w:rsidP="007F6E0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すべて範囲で可能である</w:t>
            </w:r>
          </w:p>
          <w:p w:rsidR="00597D02" w:rsidRDefault="00597D02" w:rsidP="007F6E0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広い範囲で可能である</w:t>
            </w:r>
          </w:p>
          <w:p w:rsidR="00597D02" w:rsidRDefault="00597D02" w:rsidP="007F6E0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一定の範囲で可能である</w:t>
            </w:r>
          </w:p>
          <w:p w:rsidR="00597D02" w:rsidRDefault="00597D02" w:rsidP="007F6E0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限定して可能である</w:t>
            </w:r>
          </w:p>
          <w:p w:rsidR="00597D02" w:rsidRPr="00597D02" w:rsidRDefault="00597D02" w:rsidP="007F6E0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非常に狭い</w:t>
            </w:r>
          </w:p>
        </w:tc>
      </w:tr>
      <w:tr w:rsidR="00597D02" w:rsidRPr="00CE7ECE" w:rsidTr="00041494">
        <w:trPr>
          <w:trHeight w:val="1160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1C4552">
              <w:rPr>
                <w:rFonts w:ascii="游明朝" w:eastAsia="游明朝" w:hAnsi="游明朝" w:cs="Times New Roman" w:hint="eastAsia"/>
                <w:kern w:val="0"/>
                <w:szCs w:val="20"/>
                <w:fitText w:val="840" w:id="-2071262463"/>
              </w:rPr>
              <w:t>総合評価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597D02" w:rsidRPr="00CE7ECE" w:rsidTr="007F6E0F">
        <w:trPr>
          <w:trHeight w:val="397"/>
        </w:trPr>
        <w:tc>
          <w:tcPr>
            <w:tcW w:w="84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597D02" w:rsidRPr="00CE7ECE" w:rsidTr="007F6E0F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597D02" w:rsidRPr="00CE7ECE" w:rsidTr="007F6E0F">
        <w:trPr>
          <w:trHeight w:val="113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02" w:rsidRPr="00CE7ECE" w:rsidRDefault="00597D02" w:rsidP="007F6E0F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</w:tbl>
    <w:p w:rsidR="009F1ED0" w:rsidRPr="00CE7ECE" w:rsidRDefault="009F1ED0" w:rsidP="00CE7ECE"/>
    <w:sectPr w:rsidR="009F1ED0" w:rsidRPr="00CE7ECE" w:rsidSect="00B3440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62" w:rsidRDefault="00743B62" w:rsidP="00D26F15">
      <w:r>
        <w:separator/>
      </w:r>
    </w:p>
  </w:endnote>
  <w:endnote w:type="continuationSeparator" w:id="0">
    <w:p w:rsidR="00743B62" w:rsidRDefault="00743B62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62" w:rsidRDefault="00743B62" w:rsidP="00D26F15">
      <w:r>
        <w:separator/>
      </w:r>
    </w:p>
  </w:footnote>
  <w:footnote w:type="continuationSeparator" w:id="0">
    <w:p w:rsidR="00743B62" w:rsidRDefault="00743B62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41494"/>
    <w:rsid w:val="000731D7"/>
    <w:rsid w:val="001255A4"/>
    <w:rsid w:val="001A52B2"/>
    <w:rsid w:val="001C4552"/>
    <w:rsid w:val="001E3622"/>
    <w:rsid w:val="00253F48"/>
    <w:rsid w:val="002962D6"/>
    <w:rsid w:val="00333A2B"/>
    <w:rsid w:val="003B6EDD"/>
    <w:rsid w:val="00512275"/>
    <w:rsid w:val="005323C8"/>
    <w:rsid w:val="00597D02"/>
    <w:rsid w:val="006C2A22"/>
    <w:rsid w:val="006D18BA"/>
    <w:rsid w:val="00743B62"/>
    <w:rsid w:val="00754B00"/>
    <w:rsid w:val="007E5C03"/>
    <w:rsid w:val="007F6E0F"/>
    <w:rsid w:val="008C4A6C"/>
    <w:rsid w:val="00916A63"/>
    <w:rsid w:val="009F1ED0"/>
    <w:rsid w:val="00A01FD4"/>
    <w:rsid w:val="00A0472A"/>
    <w:rsid w:val="00A26125"/>
    <w:rsid w:val="00A46F02"/>
    <w:rsid w:val="00A63E2B"/>
    <w:rsid w:val="00AB0AC8"/>
    <w:rsid w:val="00B34408"/>
    <w:rsid w:val="00BE0B05"/>
    <w:rsid w:val="00CC4B5C"/>
    <w:rsid w:val="00CE7ECE"/>
    <w:rsid w:val="00D21797"/>
    <w:rsid w:val="00D26F15"/>
    <w:rsid w:val="00D428C6"/>
    <w:rsid w:val="00D77AFE"/>
    <w:rsid w:val="00E139D5"/>
    <w:rsid w:val="00EB0FA7"/>
    <w:rsid w:val="00F27E0B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2020-04-15T03:15:00Z</cp:lastPrinted>
  <dcterms:created xsi:type="dcterms:W3CDTF">2020-04-15T03:06:00Z</dcterms:created>
  <dcterms:modified xsi:type="dcterms:W3CDTF">2020-04-22T06:02:00Z</dcterms:modified>
</cp:coreProperties>
</file>